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i/>
          <w:i/>
        </w:rPr>
      </w:pPr>
      <w:r>
        <w:rPr>
          <w:rFonts w:cs="Arial" w:ascii="Arial" w:hAnsi="Arial"/>
          <w:b/>
          <w:i/>
        </w:rPr>
      </w:r>
    </w:p>
    <w:p>
      <w:pPr>
        <w:pStyle w:val="Normal"/>
        <w:rPr>
          <w:b/>
          <w:b/>
          <w:i/>
          <w:i/>
        </w:rPr>
      </w:pPr>
      <w:r>
        <w:rPr>
          <w:b/>
          <w:i/>
        </w:rPr>
        <w:t xml:space="preserve">Vattenfall Västsveriges Veteraner  </w:t>
      </w:r>
    </w:p>
    <w:p>
      <w:pPr>
        <w:pStyle w:val="Normal"/>
        <w:rPr>
          <w:b/>
          <w:b/>
          <w:i/>
          <w:i/>
        </w:rPr>
      </w:pPr>
      <w:r>
        <w:rPr>
          <w:b/>
          <w:i/>
        </w:rPr>
        <w:t xml:space="preserve">i samarbete med Karl-Everts Busstouring   </w:t>
      </w:r>
    </w:p>
    <w:p>
      <w:pPr>
        <w:pStyle w:val="Normal"/>
        <w:rPr>
          <w:b/>
          <w:b/>
          <w:i/>
          <w:i/>
        </w:rPr>
      </w:pPr>
      <w:r>
        <w:rPr>
          <w:b/>
          <w:i/>
        </w:rPr>
        <w:t xml:space="preserve">  </w:t>
      </w:r>
    </w:p>
    <w:p>
      <w:pPr>
        <w:pStyle w:val="Normal"/>
        <w:rPr>
          <w:rFonts w:ascii="Lucida Calligraphy" w:hAnsi="Lucida Calligraphy"/>
          <w:b/>
          <w:b/>
          <w:i/>
          <w:i/>
          <w:sz w:val="40"/>
          <w:szCs w:val="40"/>
        </w:rPr>
      </w:pPr>
      <w:r>
        <w:rPr>
          <w:rFonts w:ascii="Lucida Calligraphy" w:hAnsi="Lucida Calligraphy"/>
          <w:b/>
          <w:i/>
          <w:sz w:val="40"/>
          <w:szCs w:val="40"/>
        </w:rPr>
        <w:t>Vi möter våren i det härliga Bohuslän</w:t>
      </w:r>
    </w:p>
    <w:p>
      <w:pPr>
        <w:pStyle w:val="Normal"/>
        <w:rPr>
          <w:b/>
          <w:b/>
          <w:i/>
          <w:i/>
          <w:sz w:val="40"/>
          <w:szCs w:val="40"/>
        </w:rPr>
      </w:pPr>
      <w:r>
        <w:rPr>
          <w:rFonts w:ascii="Lucida Calligraphy" w:hAnsi="Lucida Calligraphy"/>
          <w:b/>
          <w:i/>
          <w:sz w:val="48"/>
          <w:szCs w:val="48"/>
        </w:rPr>
        <w:tab/>
        <w:tab/>
      </w:r>
      <w:r>
        <w:rPr>
          <w:rFonts w:ascii="Lucida Calligraphy" w:hAnsi="Lucida Calligraphy"/>
          <w:b/>
          <w:i/>
          <w:sz w:val="40"/>
          <w:szCs w:val="40"/>
        </w:rPr>
        <w:t>16 maj</w:t>
      </w:r>
      <w:r>
        <w:rPr>
          <w:rFonts w:ascii="Lucida Calligraphy" w:hAnsi="Lucida Calligraphy"/>
          <w:b/>
          <w:i/>
          <w:sz w:val="48"/>
          <w:szCs w:val="48"/>
        </w:rPr>
        <w:t xml:space="preserve"> </w:t>
      </w:r>
      <w:r>
        <w:rPr>
          <w:rFonts w:ascii="Lucida Calligraphy" w:hAnsi="Lucida Calligraphy"/>
          <w:b/>
          <w:i/>
          <w:sz w:val="40"/>
          <w:szCs w:val="40"/>
        </w:rPr>
        <w:t>2019</w:t>
      </w:r>
      <w:r>
        <w:rPr>
          <w:b/>
          <w:i/>
          <w:sz w:val="40"/>
          <w:szCs w:val="40"/>
        </w:rPr>
        <w:t xml:space="preserve">                                </w:t>
      </w:r>
    </w:p>
    <w:p>
      <w:pPr>
        <w:pStyle w:val="Normal"/>
        <w:rPr>
          <w:b/>
          <w:b/>
          <w:sz w:val="16"/>
          <w:szCs w:val="16"/>
        </w:rPr>
      </w:pPr>
      <w:r>
        <w:rPr/>
        <mc:AlternateContent>
          <mc:Choice Requires="wps">
            <w:drawing>
              <wp:inline distT="0" distB="0" distL="0" distR="0">
                <wp:extent cx="5029835" cy="1677035"/>
                <wp:effectExtent l="0" t="0" r="0" b="0"/>
                <wp:docPr id="1" name="Bild 3"/>
                <a:graphic xmlns:a="http://schemas.openxmlformats.org/drawingml/2006/main">
                  <a:graphicData uri="http://schemas.openxmlformats.org/drawingml/2006/picture">
                    <pic:pic xmlns:pic="http://schemas.openxmlformats.org/drawingml/2006/picture">
                      <pic:nvPicPr>
                        <pic:cNvPr id="0" name="Bild 3" descr=""/>
                        <pic:cNvPicPr/>
                      </pic:nvPicPr>
                      <pic:blipFill>
                        <a:blip r:embed="rId2"/>
                        <a:stretch/>
                      </pic:blipFill>
                      <pic:spPr>
                        <a:xfrm>
                          <a:off x="0" y="0"/>
                          <a:ext cx="5029200" cy="1676520"/>
                        </a:xfrm>
                        <a:prstGeom prst="rect">
                          <a:avLst/>
                        </a:prstGeom>
                        <a:ln>
                          <a:noFill/>
                        </a:ln>
                      </pic:spPr>
                    </pic:pic>
                  </a:graphicData>
                </a:graphic>
              </wp:inline>
            </w:drawing>
          </mc:Choice>
          <mc:Fallback>
            <w:pict>
              <v:rect id="shape_0" ID="Bild 3" stroked="f" style="position:absolute;margin-left:0pt;margin-top:-132.05pt;width:395.95pt;height:131.95pt;mso-position-vertical:top">
                <v:imagedata r:id="rId2" o:detectmouseclick="t"/>
                <w10:wrap type="none"/>
                <v:stroke color="#3465a4" joinstyle="round" endcap="flat"/>
              </v:rect>
            </w:pict>
          </mc:Fallback>
        </mc:AlternateContent>
      </w:r>
    </w:p>
    <w:p>
      <w:pPr>
        <w:pStyle w:val="Normal"/>
        <w:rPr>
          <w:b/>
          <w:b/>
        </w:rPr>
      </w:pPr>
      <w:r>
        <w:rPr>
          <w:b/>
        </w:rPr>
      </w:r>
    </w:p>
    <w:p>
      <w:pPr>
        <w:pStyle w:val="Normal"/>
        <w:rPr>
          <w:b/>
          <w:b/>
          <w:i/>
          <w:i/>
          <w:sz w:val="44"/>
          <w:szCs w:val="44"/>
        </w:rPr>
      </w:pPr>
      <w:r>
        <w:rPr>
          <w:b/>
        </w:rPr>
        <w:t>Avresa kl. 08.55 Fyrkanten i Vargön</w:t>
      </w:r>
    </w:p>
    <w:p>
      <w:pPr>
        <w:pStyle w:val="NormalVnster2"/>
        <w:ind w:left="0" w:right="-468" w:hanging="0"/>
        <w:rPr>
          <w:b/>
          <w:b/>
        </w:rPr>
      </w:pPr>
      <w:r>
        <w:rPr>
          <w:b/>
        </w:rPr>
        <w:t>Avresa kl. 09.15 Resecentrum i Trollhättan (Gate 14)</w:t>
      </w:r>
    </w:p>
    <w:p>
      <w:pPr>
        <w:pStyle w:val="Normal"/>
        <w:rPr/>
      </w:pPr>
      <w:r>
        <w:rPr/>
      </w:r>
    </w:p>
    <w:p>
      <w:pPr>
        <w:pStyle w:val="Normal"/>
        <w:rPr>
          <w:i/>
          <w:i/>
        </w:rPr>
      </w:pPr>
      <w:r>
        <w:rPr/>
        <w:t xml:space="preserve">Idag så ska vi börja med att åka till </w:t>
      </w:r>
      <w:r>
        <w:rPr>
          <w:b/>
          <w:i/>
        </w:rPr>
        <w:t>Sven Lovéncentret på Tjärnö</w:t>
      </w:r>
      <w:r>
        <w:rPr/>
        <w:t>. Vi stannar längs vägen för att dricka kaffe med smörgås från bussen. Väl framme vid Sven Lovéncentret så kommer vi få en intressant guidad visning c:a 1,5 tim.</w:t>
        <w:br/>
      </w:r>
      <w:r>
        <w:rPr>
          <w:i/>
        </w:rPr>
        <w:t>”Tjärnöstationen grundades 1963 och ligger nära Kosterfjorden på den svenska västkusten. Förkastningssprickan i Kosterfjorden är 250 meter djup och når ända ut till Atlanten. Fjorden har oceanisk salthalt (35 ‰) i bottenvattnet och god vattenomsättning.</w:t>
      </w:r>
    </w:p>
    <w:p>
      <w:pPr>
        <w:pStyle w:val="Normal"/>
        <w:rPr>
          <w:i/>
          <w:i/>
        </w:rPr>
      </w:pPr>
      <w:r>
        <w:rPr>
          <w:i/>
        </w:rPr>
        <w:t>I Kosterfjordens djup lever djur som är typiska för de oceaniska kontinentalsluttningarna och de djupa fjordarna vid Norges västkust, bland annat olika arter av svampdjur och sjöpennor, samt limamusslor och rev av ögonkorall.</w:t>
      </w:r>
    </w:p>
    <w:p>
      <w:pPr>
        <w:pStyle w:val="Normal"/>
        <w:rPr>
          <w:i/>
          <w:i/>
        </w:rPr>
      </w:pPr>
      <w:r>
        <w:rPr>
          <w:i/>
        </w:rPr>
        <w:t>Andra habitat finns i form av öppna stenstränder, smala sund med starka strömmar, grunda partier med sand- och/eller lerbottnar, bl.a. med ålgräsängar. Kosters skärgård är också hemvist för en stor population av knubbsälar. Omkring 6000 marina arter finns inom Kosterområdet, av vilka ca 350 inte finns någon annanstans i Sverige.</w:t>
      </w:r>
    </w:p>
    <w:p>
      <w:pPr>
        <w:pStyle w:val="NormalVnster2"/>
        <w:ind w:left="0" w:right="-468" w:hanging="0"/>
        <w:rPr>
          <w:i/>
          <w:i/>
        </w:rPr>
      </w:pPr>
      <w:r>
        <w:rPr>
          <w:i/>
        </w:rPr>
      </w:r>
    </w:p>
    <w:p>
      <w:pPr>
        <w:pStyle w:val="NormalVnster2"/>
        <w:ind w:left="0" w:right="-468" w:hanging="0"/>
        <w:rPr/>
      </w:pPr>
      <w:r>
        <w:rPr>
          <w:i/>
        </w:rPr>
        <w:t>Sven Lovén centrum för marina vetenskaper är en organisation för den marina infrastrukturen vid Göteborgs universitet. I Lovéncentret ingår ett flertal fartyg och mindre båtar samt två stationer för forskning och utbildning, belägna i unika miljöer vid den svenska västkusten: Kristineberg vid Gullmarsfjorden och Tjärnö vid Kosterfjorden. Lovéncentret samlar en rad forskningsinriktningar och forskargrupper från både Göteborgs universitet och Kungl. Vetenskapsakademien. Lovéncentret är också öppet för gästforskar- och kursverksamhet året om.”</w:t>
      </w:r>
    </w:p>
    <w:p>
      <w:pPr>
        <w:pStyle w:val="Normal"/>
        <w:rPr/>
      </w:pPr>
      <w:r>
        <w:rPr/>
      </w:r>
    </w:p>
    <w:p>
      <w:pPr>
        <w:pStyle w:val="Normal"/>
        <w:rPr>
          <w:b/>
          <w:b/>
          <w:i/>
          <w:i/>
        </w:rPr>
      </w:pPr>
      <w:r>
        <w:rPr>
          <w:b/>
          <w:i/>
        </w:rPr>
        <w:t>Vänd sida…</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Vårt nästa besök blir på </w:t>
      </w:r>
      <w:r>
        <w:rPr>
          <w:b/>
          <w:i/>
        </w:rPr>
        <w:t>Pensionat Rågårdsvik</w:t>
      </w:r>
      <w:r>
        <w:rPr/>
        <w:t xml:space="preserve"> ,för att avnjuta vår lunch. </w:t>
      </w:r>
    </w:p>
    <w:p>
      <w:pPr>
        <w:pStyle w:val="Normal"/>
        <w:rPr>
          <w:b/>
          <w:b/>
          <w:i/>
          <w:i/>
        </w:rPr>
      </w:pPr>
      <w:r>
        <w:rPr/>
        <mc:AlternateContent>
          <mc:Choice Requires="wps">
            <w:drawing>
              <wp:inline distT="0" distB="0" distL="0" distR="0">
                <wp:extent cx="2277110" cy="1229360"/>
                <wp:effectExtent l="0" t="0" r="0" b="0"/>
                <wp:docPr id="2" name="Bild 5"/>
                <a:graphic xmlns:a="http://schemas.openxmlformats.org/drawingml/2006/main">
                  <a:graphicData uri="http://schemas.openxmlformats.org/drawingml/2006/picture">
                    <pic:pic xmlns:pic="http://schemas.openxmlformats.org/drawingml/2006/picture">
                      <pic:nvPicPr>
                        <pic:cNvPr id="1" name="Bild 5" descr=""/>
                        <pic:cNvPicPr/>
                      </pic:nvPicPr>
                      <pic:blipFill>
                        <a:blip r:embed="rId3"/>
                        <a:stretch/>
                      </pic:blipFill>
                      <pic:spPr>
                        <a:xfrm>
                          <a:off x="0" y="0"/>
                          <a:ext cx="2276640" cy="1228680"/>
                        </a:xfrm>
                        <a:prstGeom prst="rect">
                          <a:avLst/>
                        </a:prstGeom>
                        <a:ln>
                          <a:noFill/>
                        </a:ln>
                      </pic:spPr>
                    </pic:pic>
                  </a:graphicData>
                </a:graphic>
              </wp:inline>
            </w:drawing>
          </mc:Choice>
          <mc:Fallback>
            <w:pict>
              <v:rect id="shape_0" ID="Bild 5" stroked="f" style="position:absolute;margin-left:0pt;margin-top:-96.8pt;width:179.2pt;height:96.7pt;mso-position-vertical:top">
                <v:imagedata r:id="rId3" o:detectmouseclick="t"/>
                <w10:wrap type="none"/>
                <v:stroke color="#3465a4" joinstyle="round" endcap="flat"/>
              </v:rect>
            </w:pict>
          </mc:Fallback>
        </mc:AlternateContent>
      </w:r>
      <w:r>
        <w:rPr/>
        <w:tab/>
        <w:tab/>
      </w:r>
    </w:p>
    <w:p>
      <w:pPr>
        <w:pStyle w:val="Normal"/>
        <w:rPr/>
      </w:pPr>
      <w:r>
        <w:rPr/>
      </w:r>
    </w:p>
    <w:p>
      <w:pPr>
        <w:pStyle w:val="Normal"/>
        <w:rPr>
          <w:i/>
          <w:i/>
        </w:rPr>
      </w:pPr>
      <w:r>
        <w:rPr/>
        <w:t xml:space="preserve">Nu har det blivit dags för att möta upp vår lokalguide </w:t>
      </w:r>
      <w:r>
        <w:rPr>
          <w:b/>
          <w:i/>
        </w:rPr>
        <w:t>Kent Holmberg,</w:t>
      </w:r>
      <w:r>
        <w:rPr/>
        <w:t xml:space="preserve"> som ska ge oss en guidad bussrundtur på </w:t>
      </w:r>
      <w:r>
        <w:rPr>
          <w:b/>
          <w:i/>
        </w:rPr>
        <w:t>Skaftö.</w:t>
      </w:r>
      <w:r>
        <w:rPr/>
        <w:t xml:space="preserve"> </w:t>
      </w:r>
      <w:r>
        <w:rPr>
          <w:i/>
        </w:rPr>
        <w:t>Grundsund, Rågårdsvik, Fiskebäckskil är olika samhällen på ön. Grundsund är ett av Sveriges sista levande genuina fiskeläger. Tv-serien ”Saltön” har spelats in på Skaftö.</w:t>
      </w:r>
    </w:p>
    <w:p>
      <w:pPr>
        <w:pStyle w:val="Normal"/>
        <w:rPr/>
      </w:pPr>
      <w:r>
        <w:rPr/>
        <mc:AlternateContent>
          <mc:Choice Requires="wps">
            <w:drawing>
              <wp:inline distT="0" distB="0" distL="0" distR="0">
                <wp:extent cx="1877060" cy="2696210"/>
                <wp:effectExtent l="0" t="0" r="0" b="0"/>
                <wp:docPr id="3" name="Bild 1"/>
                <a:graphic xmlns:a="http://schemas.openxmlformats.org/drawingml/2006/main">
                  <a:graphicData uri="http://schemas.openxmlformats.org/drawingml/2006/picture">
                    <pic:pic xmlns:pic="http://schemas.openxmlformats.org/drawingml/2006/picture">
                      <pic:nvPicPr>
                        <pic:cNvPr id="2" name="Bild 1" descr=""/>
                        <pic:cNvPicPr/>
                      </pic:nvPicPr>
                      <pic:blipFill>
                        <a:blip r:embed="rId4"/>
                        <a:stretch/>
                      </pic:blipFill>
                      <pic:spPr>
                        <a:xfrm>
                          <a:off x="0" y="0"/>
                          <a:ext cx="1876320" cy="2695680"/>
                        </a:xfrm>
                        <a:prstGeom prst="rect">
                          <a:avLst/>
                        </a:prstGeom>
                        <a:ln>
                          <a:noFill/>
                        </a:ln>
                      </pic:spPr>
                    </pic:pic>
                  </a:graphicData>
                </a:graphic>
              </wp:inline>
            </w:drawing>
          </mc:Choice>
          <mc:Fallback>
            <w:pict>
              <v:rect id="shape_0" ID="Bild 1" stroked="f" style="position:absolute;margin-left:0pt;margin-top:-212.3pt;width:147.7pt;height:212.2pt;mso-position-vertical:top">
                <v:imagedata r:id="rId4" o:detectmouseclick="t"/>
                <w10:wrap type="none"/>
                <v:stroke color="#3465a4" joinstyle="round" endcap="flat"/>
              </v:rect>
            </w:pict>
          </mc:Fallback>
        </mc:AlternateContent>
      </w:r>
    </w:p>
    <w:p>
      <w:pPr>
        <w:pStyle w:val="Normal"/>
        <w:rPr>
          <w:sz w:val="16"/>
          <w:szCs w:val="16"/>
        </w:rPr>
      </w:pPr>
      <w:r>
        <w:rPr>
          <w:sz w:val="16"/>
          <w:szCs w:val="16"/>
        </w:rPr>
      </w:r>
    </w:p>
    <w:p>
      <w:pPr>
        <w:pStyle w:val="NormalVnster2"/>
        <w:ind w:left="0" w:right="-468" w:hanging="0"/>
        <w:rPr>
          <w:b/>
          <w:b/>
        </w:rPr>
      </w:pPr>
      <w:r>
        <w:rPr/>
        <w:t>Efter denna härliga dag i Bohuslän så har det blivit dags för att tänka på ”refrängen” och vi börjar vår hemresa. Vi beräknas vara hemma c:a kl 18.00-18.30.</w:t>
      </w:r>
    </w:p>
    <w:p>
      <w:pPr>
        <w:pStyle w:val="NormalVnster2"/>
        <w:ind w:left="-720" w:right="-468" w:firstLine="720"/>
        <w:rPr>
          <w:b/>
          <w:b/>
          <w:sz w:val="16"/>
          <w:szCs w:val="16"/>
        </w:rPr>
      </w:pPr>
      <w:r>
        <w:rPr>
          <w:b/>
          <w:sz w:val="16"/>
          <w:szCs w:val="16"/>
        </w:rPr>
      </w:r>
    </w:p>
    <w:p>
      <w:pPr>
        <w:pStyle w:val="NormalVnster2"/>
        <w:ind w:left="-720" w:right="-468" w:firstLine="720"/>
        <w:rPr>
          <w:b/>
          <w:b/>
        </w:rPr>
      </w:pPr>
      <w:r>
        <w:rPr>
          <w:b/>
        </w:rPr>
        <w:t>Pris:</w:t>
        <w:tab/>
        <w:t>670 kronor per person (vid minst 30 betalande)</w:t>
      </w:r>
    </w:p>
    <w:p>
      <w:pPr>
        <w:pStyle w:val="NormalVnster2"/>
        <w:ind w:left="-720" w:right="-468" w:firstLine="720"/>
        <w:rPr>
          <w:b/>
          <w:b/>
          <w:sz w:val="16"/>
          <w:szCs w:val="16"/>
        </w:rPr>
      </w:pPr>
      <w:r>
        <w:rPr>
          <w:b/>
          <w:sz w:val="16"/>
          <w:szCs w:val="16"/>
        </w:rPr>
      </w:r>
    </w:p>
    <w:p>
      <w:pPr>
        <w:pStyle w:val="NormalVnster2"/>
        <w:ind w:left="-720" w:right="-468" w:firstLine="720"/>
        <w:rPr/>
      </w:pPr>
      <w:r>
        <w:rPr>
          <w:b/>
        </w:rPr>
        <w:t xml:space="preserve">Ingår: </w:t>
        <w:tab/>
      </w:r>
      <w:r>
        <w:rPr/>
        <w:t>Bussresa</w:t>
      </w:r>
    </w:p>
    <w:p>
      <w:pPr>
        <w:pStyle w:val="Normal"/>
        <w:ind w:left="1304" w:right="-468" w:hanging="1304"/>
        <w:rPr/>
      </w:pPr>
      <w:r>
        <w:rPr>
          <w:b/>
        </w:rPr>
        <w:tab/>
      </w:r>
      <w:r>
        <w:rPr/>
        <w:t>Förmiddagskaffe med smörgås från bussen</w:t>
        <w:br/>
        <w:t>Guidad visning på Sven Lovéncentret på Tjärnö</w:t>
      </w:r>
      <w:r>
        <w:rPr>
          <w:color w:val="FF0000"/>
        </w:rPr>
        <w:br/>
      </w:r>
      <w:r>
        <w:rPr/>
        <w:t>Lunch inkl måltidsdricka och kaffe</w:t>
      </w:r>
    </w:p>
    <w:p>
      <w:pPr>
        <w:pStyle w:val="Normal"/>
        <w:ind w:right="-468" w:firstLine="1304"/>
        <w:rPr>
          <w:sz w:val="16"/>
          <w:szCs w:val="16"/>
        </w:rPr>
      </w:pPr>
      <w:r>
        <w:rPr/>
        <w:t>Guidad bussrundtur på Skaftö</w:t>
        <w:br/>
      </w:r>
    </w:p>
    <w:p>
      <w:pPr>
        <w:pStyle w:val="NormalVnster2"/>
        <w:ind w:left="0" w:right="-468" w:hanging="0"/>
        <w:rPr/>
      </w:pPr>
      <w:r>
        <w:rPr>
          <w:b/>
        </w:rPr>
        <w:t xml:space="preserve">Anmälan görs till Curt Andersson tel: 070-5867042 eller email: </w:t>
      </w:r>
      <w:hyperlink r:id="rId5">
        <w:r>
          <w:rPr>
            <w:rStyle w:val="Internetlnk"/>
            <w:b/>
          </w:rPr>
          <w:t>curt.o.andersson@gmail.com</w:t>
        </w:r>
      </w:hyperlink>
    </w:p>
    <w:p>
      <w:pPr>
        <w:pStyle w:val="NormalVnster2"/>
        <w:ind w:left="0" w:right="-468" w:hanging="0"/>
        <w:rPr>
          <w:b/>
          <w:b/>
        </w:rPr>
      </w:pPr>
      <w:r>
        <w:rPr>
          <w:b/>
        </w:rPr>
        <w:t xml:space="preserve">Sista anmälningsdag 18 april 2019. </w:t>
      </w:r>
    </w:p>
    <w:p>
      <w:pPr>
        <w:pStyle w:val="NormalVnster2"/>
        <w:ind w:left="0" w:right="-468" w:hanging="0"/>
        <w:rPr>
          <w:b/>
          <w:b/>
          <w:sz w:val="16"/>
          <w:szCs w:val="16"/>
        </w:rPr>
      </w:pPr>
      <w:r>
        <w:rPr>
          <w:b/>
          <w:sz w:val="16"/>
          <w:szCs w:val="16"/>
        </w:rPr>
      </w:r>
    </w:p>
    <w:p>
      <w:pPr>
        <w:pStyle w:val="NormalVnster2"/>
        <w:ind w:left="0" w:right="-468" w:hanging="0"/>
        <w:rPr>
          <w:b/>
          <w:b/>
        </w:rPr>
      </w:pPr>
      <w:r>
        <w:rPr>
          <w:b/>
        </w:rPr>
        <w:t>Obs!</w:t>
      </w:r>
      <w:r>
        <w:rPr/>
        <w:t xml:space="preserve"> Har ni behov av specialkost p.g.a. allergier ber vi dig meddela detta direkt vid bokningen av resan.</w:t>
      </w:r>
    </w:p>
    <w:p>
      <w:pPr>
        <w:pStyle w:val="NormalVnster2"/>
        <w:ind w:left="0" w:right="-468" w:hanging="0"/>
        <w:rPr>
          <w:b/>
          <w:b/>
          <w:sz w:val="16"/>
          <w:szCs w:val="16"/>
        </w:rPr>
      </w:pPr>
      <w:r>
        <w:rPr>
          <w:b/>
          <w:sz w:val="16"/>
          <w:szCs w:val="16"/>
        </w:rPr>
      </w:r>
    </w:p>
    <w:p>
      <w:pPr>
        <w:pStyle w:val="NormalVnster2"/>
        <w:ind w:left="0" w:right="-468" w:hanging="0"/>
        <w:rPr>
          <w:b/>
          <w:b/>
        </w:rPr>
      </w:pPr>
      <w:r>
        <w:rPr>
          <w:b/>
        </w:rPr>
        <w:t xml:space="preserve">Betalning till Karl-Everts Busstouring Bg nr: 453-6629 </w:t>
      </w:r>
    </w:p>
    <w:p>
      <w:pPr>
        <w:pStyle w:val="NormalVnster2"/>
        <w:ind w:left="0" w:right="-468" w:hanging="0"/>
        <w:rPr/>
      </w:pPr>
      <w:r>
        <w:rPr>
          <w:b/>
        </w:rPr>
        <w:t xml:space="preserve">Sista betalningsdag 30 april 2019 </w:t>
      </w:r>
      <w:r>
        <w:rPr/>
        <w:t xml:space="preserve">Var god ange: Vvv, namn och adress  </w:t>
      </w:r>
    </w:p>
    <w:p>
      <w:pPr>
        <w:pStyle w:val="NormalVnster2"/>
        <w:ind w:left="0" w:right="-468" w:hanging="0"/>
        <w:rPr>
          <w:sz w:val="16"/>
          <w:szCs w:val="16"/>
        </w:rPr>
      </w:pPr>
      <w:r>
        <w:rPr>
          <w:sz w:val="16"/>
          <w:szCs w:val="16"/>
        </w:rPr>
      </w:r>
    </w:p>
    <w:p>
      <w:pPr>
        <w:pStyle w:val="NormalVnster2"/>
        <w:ind w:left="0" w:right="-468" w:hanging="0"/>
        <w:rPr/>
      </w:pPr>
      <w:r>
        <w:rPr>
          <w:sz w:val="22"/>
          <w:szCs w:val="22"/>
        </w:rPr>
        <w:t xml:space="preserve">Om ni önskar läsa vår GDPR policy så sänder vi den per post till Er. Ni kan även läsa vår GDPR policy på vår hemsida:  </w:t>
      </w:r>
      <w:hyperlink r:id="rId6">
        <w:r>
          <w:rPr>
            <w:rStyle w:val="Internetlnk"/>
            <w:sz w:val="22"/>
            <w:szCs w:val="22"/>
          </w:rPr>
          <w:t>www.karlevertsbusstouring.se</w:t>
        </w:r>
      </w:hyperlink>
      <w:r>
        <w:rPr>
          <w:sz w:val="22"/>
          <w:szCs w:val="22"/>
        </w:rPr>
        <w:tab/>
        <w:tab/>
        <w:tab/>
      </w:r>
    </w:p>
    <w:p>
      <w:pPr>
        <w:pStyle w:val="NormalVnster2"/>
        <w:ind w:left="0" w:right="-468" w:hanging="0"/>
        <w:rPr>
          <w:sz w:val="22"/>
          <w:szCs w:val="22"/>
        </w:rPr>
      </w:pPr>
      <w:r>
        <w:rPr>
          <w:b/>
          <w:i/>
          <w:sz w:val="22"/>
          <w:szCs w:val="22"/>
        </w:rPr>
        <w:t>Hjärtligt välkomna</w:t>
      </w:r>
    </w:p>
    <w:p>
      <w:pPr>
        <w:pStyle w:val="NormalVnster2"/>
        <w:ind w:left="0" w:right="-468" w:hanging="0"/>
        <w:rPr/>
      </w:pPr>
      <w:r>
        <w:rPr>
          <w:b/>
          <w:i/>
          <w:sz w:val="22"/>
          <w:szCs w:val="22"/>
        </w:rPr>
        <w:t xml:space="preserve"> </w:t>
      </w:r>
    </w:p>
    <w:p>
      <w:pPr>
        <w:pStyle w:val="NormalVnster2"/>
        <w:ind w:left="0" w:right="-468" w:hanging="0"/>
        <w:rPr/>
      </w:pPr>
      <w:r>
        <w:rPr/>
        <w:t xml:space="preserve">                                     </w:t>
      </w:r>
    </w:p>
    <w:sectPr>
      <w:type w:val="nextPage"/>
      <w:pgSz w:w="11906" w:h="16838"/>
      <w:pgMar w:left="1440"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Tahoma">
    <w:charset w:val="00"/>
    <w:family w:val="roman"/>
    <w:pitch w:val="variable"/>
  </w:font>
  <w:font w:name="Arial">
    <w:charset w:val="00"/>
    <w:family w:val="roman"/>
    <w:pitch w:val="variable"/>
  </w:font>
  <w:font w:name="Lucida Calligraphy">
    <w:charset w:val="00"/>
    <w:family w:val="roman"/>
    <w:pitch w:val="variable"/>
  </w:font>
</w:fonts>
</file>

<file path=word/settings.xml><?xml version="1.0" encoding="utf-8"?>
<w:settings xmlns:w="http://schemas.openxmlformats.org/wordprocessingml/2006/main">
  <w:zoom w:percent="100"/>
  <w:defaultTabStop w:val="1304"/>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v-SE" w:eastAsia="sv-SE"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4"/>
      <w:lang w:val="sv-SE" w:eastAsia="sv-SE" w:bidi="ar-SA"/>
    </w:rPr>
  </w:style>
  <w:style w:type="paragraph" w:styleId="Rubrik2">
    <w:name w:val="Rubrik 2"/>
    <w:basedOn w:val="Normal"/>
    <w:qFormat/>
    <w:rsid w:val="000a339e"/>
    <w:pPr>
      <w:spacing w:beforeAutospacing="1" w:afterAutospacing="1"/>
      <w:outlineLvl w:val="1"/>
    </w:pPr>
    <w:rPr>
      <w:b/>
      <w:bCs/>
      <w:sz w:val="36"/>
      <w:szCs w:val="36"/>
    </w:rPr>
  </w:style>
  <w:style w:type="paragraph" w:styleId="Rubrik3">
    <w:name w:val="Rubrik 3"/>
    <w:basedOn w:val="Normal"/>
    <w:next w:val="Normal"/>
    <w:link w:val="Rubrik3Char"/>
    <w:unhideWhenUsed/>
    <w:qFormat/>
    <w:rsid w:val="003f0c69"/>
    <w:pPr>
      <w:keepNext/>
      <w:spacing w:before="240" w:after="60"/>
      <w:outlineLvl w:val="2"/>
    </w:pPr>
    <w:rPr>
      <w:rFonts w:ascii="Cambria" w:hAnsi="Cambria"/>
      <w:b/>
      <w:bCs/>
      <w:sz w:val="26"/>
      <w:szCs w:val="26"/>
    </w:rPr>
  </w:style>
  <w:style w:type="character" w:styleId="DefaultParagraphFont" w:default="1">
    <w:name w:val="Default Paragraph Font"/>
    <w:semiHidden/>
    <w:qFormat/>
    <w:rPr/>
  </w:style>
  <w:style w:type="character" w:styleId="Internetlnk">
    <w:name w:val="Internetlänk"/>
    <w:rsid w:val="00e92fc6"/>
    <w:rPr>
      <w:color w:val="0000FF"/>
      <w:u w:val="single"/>
    </w:rPr>
  </w:style>
  <w:style w:type="character" w:styleId="Productparagraph" w:customStyle="1">
    <w:name w:val="productparagraph"/>
    <w:basedOn w:val="DefaultParagraphFont"/>
    <w:qFormat/>
    <w:rsid w:val="00cb3810"/>
    <w:rPr/>
  </w:style>
  <w:style w:type="character" w:styleId="Strong">
    <w:name w:val="Strong"/>
    <w:uiPriority w:val="22"/>
    <w:qFormat/>
    <w:rsid w:val="002a5a9a"/>
    <w:rPr>
      <w:b/>
      <w:bCs/>
    </w:rPr>
  </w:style>
  <w:style w:type="character" w:styleId="Spelle" w:customStyle="1">
    <w:name w:val="spelle"/>
    <w:qFormat/>
    <w:rsid w:val="00da773d"/>
    <w:rPr/>
  </w:style>
  <w:style w:type="character" w:styleId="Appleconvertedspace" w:customStyle="1">
    <w:name w:val="apple-converted-space"/>
    <w:qFormat/>
    <w:rsid w:val="0071753d"/>
    <w:rPr/>
  </w:style>
  <w:style w:type="character" w:styleId="Rubrik3Char" w:customStyle="1">
    <w:name w:val="Rubrik 3 Char"/>
    <w:link w:val="Rubrik3"/>
    <w:qFormat/>
    <w:rsid w:val="003f0c69"/>
    <w:rPr>
      <w:rFonts w:ascii="Cambria" w:hAnsi="Cambria" w:eastAsia="Times New Roman" w:cs="Times New Roman"/>
      <w:b/>
      <w:bCs/>
      <w:sz w:val="26"/>
      <w:szCs w:val="2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b/>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rödtext"/>
    <w:basedOn w:val="Normal"/>
    <w:pPr>
      <w:spacing w:lineRule="auto" w:line="288" w:before="0" w:after="140"/>
    </w:pPr>
    <w:rPr/>
  </w:style>
  <w:style w:type="paragraph" w:styleId="Lista">
    <w:name w:val="Lista"/>
    <w:basedOn w:val="Brdtext"/>
    <w:pPr/>
    <w:rPr>
      <w:rFonts w:cs="Arial"/>
    </w:rPr>
  </w:style>
  <w:style w:type="paragraph" w:styleId="Bildtext">
    <w:name w:val="Bildtext"/>
    <w:basedOn w:val="Normal"/>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NormalVnster2" w:customStyle="1">
    <w:name w:val="Normal + Vänster:  2"/>
    <w:basedOn w:val="Normal"/>
    <w:qFormat/>
    <w:rsid w:val="00cf24dd"/>
    <w:pPr>
      <w:ind w:left="1304" w:firstLine="1304"/>
    </w:pPr>
    <w:rPr/>
  </w:style>
  <w:style w:type="paragraph" w:styleId="BalloonText">
    <w:name w:val="Balloon Text"/>
    <w:basedOn w:val="Normal"/>
    <w:semiHidden/>
    <w:qFormat/>
    <w:rsid w:val="00730fb2"/>
    <w:pPr/>
    <w:rPr>
      <w:rFonts w:ascii="Tahoma" w:hAnsi="Tahoma" w:cs="Tahoma"/>
      <w:sz w:val="16"/>
      <w:szCs w:val="16"/>
    </w:rPr>
  </w:style>
  <w:style w:type="paragraph" w:styleId="Normal1" w:customStyle="1">
    <w:name w:val="LO-normal"/>
    <w:basedOn w:val="Normal"/>
    <w:qFormat/>
    <w:rsid w:val="000a339e"/>
    <w:pPr>
      <w:spacing w:beforeAutospacing="1" w:afterAutospacing="1"/>
    </w:pPr>
    <w:rPr/>
  </w:style>
  <w:style w:type="paragraph" w:styleId="NormalWeb">
    <w:name w:val="Normal (Web)"/>
    <w:basedOn w:val="Normal"/>
    <w:uiPriority w:val="99"/>
    <w:qFormat/>
    <w:rsid w:val="000a3bda"/>
    <w:pPr>
      <w:spacing w:beforeAutospacing="1" w:afterAutospacing="1"/>
    </w:pPr>
    <w:rPr/>
  </w:style>
  <w:style w:type="paragraph" w:styleId="Default" w:customStyle="1">
    <w:name w:val="Default"/>
    <w:qFormat/>
    <w:rsid w:val="0001329e"/>
    <w:pPr>
      <w:widowControl/>
      <w:bidi w:val="0"/>
      <w:jc w:val="left"/>
    </w:pPr>
    <w:rPr>
      <w:rFonts w:ascii="Times New Roman" w:hAnsi="Times New Roman" w:eastAsia="Times New Roman" w:cs="Times New Roman"/>
      <w:color w:val="000000"/>
      <w:sz w:val="24"/>
      <w:szCs w:val="24"/>
      <w:lang w:val="sv-SE" w:eastAsia="sv-SE" w:bidi="ar-SA"/>
    </w:rPr>
  </w:style>
  <w:style w:type="numbering" w:styleId="NoList" w:default="1">
    <w:name w:val="No List"/>
    <w:semiHidden/>
  </w:style>
  <w:style w:type="table" w:default="1" w:styleId="Normaltabell">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mailto:curt.o.andersson@gmail.com" TargetMode="External"/><Relationship Id="rId6" Type="http://schemas.openxmlformats.org/officeDocument/2006/relationships/hyperlink" Target="http://www.karlevertsbusstouring.se/"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2D02B-435D-4141-9A87-7A9F1B62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LibreOffice/5.1.1.3$Windows_x86 LibreOffice_project/89f508ef3ecebd2cfb8e1def0f0ba9a803b88a6d</Application>
  <Pages>3</Pages>
  <Words>462</Words>
  <Characters>2607</Characters>
  <CharactersWithSpaces>3137</CharactersWithSpaces>
  <Paragraphs>31</Paragraphs>
  <Company>Karl-Everts Busstouring AB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2018-11-22T10:38:00Z</dcterms:created>
  <dc:creator>Preferred Customer</dc:creator>
  <dc:description/>
  <dc:language>sv-SE</dc:language>
  <cp:lastModifiedBy/>
  <cp:lastPrinted>2018-12-03T17:06:16Z</cp:lastPrinted>
  <dcterms:modified xsi:type="dcterms:W3CDTF">2018-12-03T17:07:27Z</dcterms:modified>
  <cp:revision>3</cp:revision>
  <dc:subject/>
  <dc:title>Wien ” mina drömmars stad ” 18/4-24/4  2006  7 dagar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Karl-Everts Busstouring AB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